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34" w:rsidRPr="00D2412B" w:rsidRDefault="00BF1A34" w:rsidP="00BF1A34">
      <w:pPr>
        <w:autoSpaceDE w:val="0"/>
        <w:autoSpaceDN w:val="0"/>
        <w:ind w:left="397"/>
        <w:jc w:val="center"/>
        <w:rPr>
          <w:rFonts w:ascii="Trebuchet MS" w:hAnsi="Trebuchet MS"/>
          <w:b/>
          <w:sz w:val="22"/>
          <w:lang w:val="fi-FI"/>
        </w:rPr>
      </w:pPr>
      <w:r w:rsidRPr="00D2412B">
        <w:rPr>
          <w:rFonts w:ascii="Trebuchet MS" w:hAnsi="Trebuchet MS"/>
          <w:b/>
          <w:sz w:val="22"/>
          <w:lang w:val="fi-FI"/>
        </w:rPr>
        <w:t xml:space="preserve">FORMAT </w:t>
      </w:r>
      <w:r w:rsidRPr="00D2412B">
        <w:rPr>
          <w:rFonts w:ascii="Trebuchet MS" w:hAnsi="Trebuchet MS"/>
          <w:b/>
          <w:bCs/>
          <w:sz w:val="22"/>
          <w:lang w:val="fi-FI"/>
        </w:rPr>
        <w:t xml:space="preserve">KISI-KISI </w:t>
      </w:r>
      <w:r w:rsidRPr="00D2412B">
        <w:rPr>
          <w:rFonts w:ascii="Trebuchet MS" w:hAnsi="Trebuchet MS"/>
          <w:b/>
          <w:sz w:val="22"/>
          <w:lang w:val="fi-FI"/>
        </w:rPr>
        <w:t>PENULISAN SOAL</w:t>
      </w:r>
      <w:r>
        <w:rPr>
          <w:rFonts w:ascii="Trebuchet MS" w:hAnsi="Trebuchet MS"/>
          <w:b/>
          <w:sz w:val="22"/>
          <w:lang w:val="fi-FI"/>
        </w:rPr>
        <w:t xml:space="preserve"> </w:t>
      </w:r>
      <w:r>
        <w:rPr>
          <w:rFonts w:ascii="Trebuchet MS" w:hAnsi="Trebuchet MS"/>
          <w:b/>
          <w:sz w:val="22"/>
          <w:lang w:val="id-ID"/>
        </w:rPr>
        <w:t>TO</w:t>
      </w:r>
      <w:r>
        <w:rPr>
          <w:rFonts w:ascii="Trebuchet MS" w:hAnsi="Trebuchet MS"/>
          <w:b/>
          <w:sz w:val="22"/>
          <w:lang w:val="fi-FI"/>
        </w:rPr>
        <w:t xml:space="preserve"> UN</w:t>
      </w:r>
    </w:p>
    <w:p w:rsidR="00BF1A34" w:rsidRPr="00D2412B" w:rsidRDefault="00BF1A34" w:rsidP="00BF1A34">
      <w:pPr>
        <w:autoSpaceDE w:val="0"/>
        <w:autoSpaceDN w:val="0"/>
        <w:ind w:left="397"/>
        <w:jc w:val="center"/>
        <w:rPr>
          <w:rFonts w:ascii="Trebuchet MS" w:hAnsi="Trebuchet MS"/>
          <w:b/>
          <w:sz w:val="22"/>
          <w:lang w:val="fi-FI"/>
        </w:rPr>
      </w:pPr>
    </w:p>
    <w:p w:rsidR="00BF1A34" w:rsidRPr="00D2412B" w:rsidRDefault="00BF1A34" w:rsidP="00BF1A34">
      <w:pPr>
        <w:tabs>
          <w:tab w:val="left" w:pos="1800"/>
          <w:tab w:val="left" w:pos="1980"/>
          <w:tab w:val="left" w:pos="5580"/>
          <w:tab w:val="left" w:pos="7200"/>
          <w:tab w:val="left" w:pos="7380"/>
        </w:tabs>
        <w:autoSpaceDE w:val="0"/>
        <w:autoSpaceDN w:val="0"/>
        <w:ind w:left="397"/>
        <w:jc w:val="both"/>
        <w:rPr>
          <w:rFonts w:ascii="Trebuchet MS" w:hAnsi="Trebuchet MS"/>
          <w:bCs/>
          <w:lang w:val="pt-BR"/>
        </w:rPr>
      </w:pPr>
      <w:r>
        <w:rPr>
          <w:rFonts w:ascii="Trebuchet MS" w:hAnsi="Trebuchet MS"/>
          <w:sz w:val="22"/>
          <w:lang w:val="fi-FI"/>
        </w:rPr>
        <w:t>Jenjang</w:t>
      </w:r>
      <w:r w:rsidRPr="00D2412B">
        <w:rPr>
          <w:rFonts w:ascii="Trebuchet MS" w:hAnsi="Trebuchet MS"/>
          <w:sz w:val="22"/>
          <w:lang w:val="fi-FI"/>
        </w:rPr>
        <w:t xml:space="preserve"> sekolah</w:t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>:</w:t>
      </w:r>
      <w:r>
        <w:rPr>
          <w:rFonts w:ascii="Trebuchet MS" w:hAnsi="Trebuchet MS"/>
          <w:sz w:val="22"/>
          <w:lang w:val="id-ID"/>
        </w:rPr>
        <w:t>SMA</w:t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 w:rsidRPr="00D2412B">
        <w:rPr>
          <w:rFonts w:ascii="Trebuchet MS" w:hAnsi="Trebuchet MS"/>
          <w:bCs/>
          <w:sz w:val="22"/>
          <w:lang w:val="pt-BR"/>
        </w:rPr>
        <w:t>Jumlah soal</w:t>
      </w:r>
      <w:r w:rsidRPr="00D2412B">
        <w:rPr>
          <w:rFonts w:ascii="Trebuchet MS" w:hAnsi="Trebuchet MS"/>
          <w:bCs/>
          <w:sz w:val="22"/>
          <w:lang w:val="pt-BR"/>
        </w:rPr>
        <w:tab/>
      </w:r>
      <w:r>
        <w:rPr>
          <w:rFonts w:ascii="Trebuchet MS" w:hAnsi="Trebuchet MS"/>
          <w:bCs/>
          <w:sz w:val="22"/>
          <w:lang w:val="pt-BR"/>
        </w:rPr>
        <w:tab/>
        <w:t xml:space="preserve">: </w:t>
      </w:r>
      <w:r>
        <w:rPr>
          <w:rFonts w:ascii="Trebuchet MS" w:hAnsi="Trebuchet MS"/>
          <w:bCs/>
          <w:sz w:val="22"/>
          <w:lang w:val="id-ID"/>
        </w:rPr>
        <w:t>50</w:t>
      </w:r>
    </w:p>
    <w:p w:rsidR="00BF1A34" w:rsidRPr="00D2412B" w:rsidRDefault="00BF1A34" w:rsidP="00BF1A34">
      <w:pPr>
        <w:tabs>
          <w:tab w:val="left" w:pos="1800"/>
          <w:tab w:val="left" w:pos="1980"/>
          <w:tab w:val="left" w:pos="5580"/>
          <w:tab w:val="left" w:pos="7200"/>
          <w:tab w:val="left" w:pos="7380"/>
        </w:tabs>
        <w:autoSpaceDE w:val="0"/>
        <w:autoSpaceDN w:val="0"/>
        <w:ind w:left="397"/>
        <w:jc w:val="both"/>
        <w:rPr>
          <w:rFonts w:ascii="Trebuchet MS" w:hAnsi="Trebuchet MS"/>
          <w:sz w:val="22"/>
          <w:lang w:val="pt-BR"/>
        </w:rPr>
      </w:pPr>
      <w:r w:rsidRPr="00D2412B">
        <w:rPr>
          <w:rFonts w:ascii="Trebuchet MS" w:hAnsi="Trebuchet MS"/>
          <w:sz w:val="22"/>
          <w:lang w:val="pt-BR"/>
        </w:rPr>
        <w:t>Mata pelajaran</w:t>
      </w:r>
      <w:r w:rsidRPr="00D2412B">
        <w:rPr>
          <w:rFonts w:ascii="Trebuchet MS" w:hAnsi="Trebuchet MS"/>
          <w:sz w:val="22"/>
          <w:lang w:val="pt-BR"/>
        </w:rPr>
        <w:tab/>
        <w:t>:</w:t>
      </w:r>
      <w:r>
        <w:rPr>
          <w:rFonts w:ascii="Trebuchet MS" w:hAnsi="Trebuchet MS"/>
          <w:sz w:val="22"/>
          <w:lang w:val="id-ID"/>
        </w:rPr>
        <w:t>Kimia</w:t>
      </w:r>
      <w:r w:rsidRPr="00D2412B">
        <w:rPr>
          <w:rFonts w:ascii="Trebuchet MS" w:hAnsi="Trebuchet MS"/>
          <w:sz w:val="22"/>
          <w:lang w:val="pt-BR"/>
        </w:rPr>
        <w:tab/>
      </w:r>
      <w:r>
        <w:rPr>
          <w:rFonts w:ascii="Trebuchet MS" w:hAnsi="Trebuchet MS"/>
          <w:sz w:val="22"/>
          <w:lang w:val="pt-BR"/>
        </w:rPr>
        <w:tab/>
      </w:r>
      <w:r>
        <w:rPr>
          <w:rFonts w:ascii="Trebuchet MS" w:hAnsi="Trebuchet MS"/>
          <w:sz w:val="22"/>
          <w:lang w:val="pt-BR"/>
        </w:rPr>
        <w:tab/>
      </w:r>
      <w:r>
        <w:rPr>
          <w:rFonts w:ascii="Trebuchet MS" w:hAnsi="Trebuchet MS"/>
          <w:sz w:val="22"/>
          <w:lang w:val="pt-BR"/>
        </w:rPr>
        <w:tab/>
      </w:r>
      <w:r>
        <w:rPr>
          <w:rFonts w:ascii="Trebuchet MS" w:hAnsi="Trebuchet MS"/>
          <w:sz w:val="22"/>
          <w:lang w:val="pt-BR"/>
        </w:rPr>
        <w:tab/>
        <w:t>Bentuk soal/tes</w:t>
      </w:r>
      <w:r>
        <w:rPr>
          <w:rFonts w:ascii="Trebuchet MS" w:hAnsi="Trebuchet MS"/>
          <w:sz w:val="22"/>
          <w:lang w:val="pt-BR"/>
        </w:rPr>
        <w:tab/>
        <w:t xml:space="preserve">: </w:t>
      </w:r>
      <w:r>
        <w:rPr>
          <w:rFonts w:ascii="Trebuchet MS" w:hAnsi="Trebuchet MS"/>
          <w:sz w:val="22"/>
          <w:lang w:val="id-ID"/>
        </w:rPr>
        <w:t>PG</w:t>
      </w:r>
    </w:p>
    <w:p w:rsidR="00BF1A34" w:rsidRPr="00B119FC" w:rsidRDefault="00BF1A34" w:rsidP="00BF1A34">
      <w:pPr>
        <w:tabs>
          <w:tab w:val="left" w:pos="1800"/>
          <w:tab w:val="left" w:pos="1980"/>
          <w:tab w:val="left" w:pos="5580"/>
          <w:tab w:val="left" w:pos="7200"/>
          <w:tab w:val="left" w:pos="7380"/>
        </w:tabs>
        <w:autoSpaceDE w:val="0"/>
        <w:autoSpaceDN w:val="0"/>
        <w:ind w:left="397"/>
        <w:jc w:val="both"/>
        <w:rPr>
          <w:rFonts w:ascii="Trebuchet MS" w:hAnsi="Trebuchet MS"/>
          <w:sz w:val="22"/>
          <w:lang w:val="id-ID"/>
        </w:rPr>
      </w:pPr>
      <w:r w:rsidRPr="00D2412B">
        <w:rPr>
          <w:rFonts w:ascii="Trebuchet MS" w:hAnsi="Trebuchet MS"/>
          <w:sz w:val="22"/>
          <w:lang w:val="fi-FI"/>
        </w:rPr>
        <w:t>Kurikulum</w:t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  <w:t>:</w:t>
      </w:r>
      <w:r>
        <w:rPr>
          <w:rFonts w:ascii="Trebuchet MS" w:hAnsi="Trebuchet MS"/>
          <w:sz w:val="22"/>
          <w:lang w:val="id-ID"/>
        </w:rPr>
        <w:t>13</w:t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 w:rsidRPr="00D2412B">
        <w:rPr>
          <w:rFonts w:ascii="Trebuchet MS" w:hAnsi="Trebuchet MS"/>
          <w:sz w:val="22"/>
          <w:lang w:val="fi-FI"/>
        </w:rPr>
        <w:t>Penyusun</w:t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  <w:t xml:space="preserve">: </w:t>
      </w:r>
      <w:r w:rsidRPr="00D2412B">
        <w:rPr>
          <w:rFonts w:ascii="Trebuchet MS" w:hAnsi="Trebuchet MS"/>
          <w:sz w:val="22"/>
          <w:lang w:val="fi-FI"/>
        </w:rPr>
        <w:t xml:space="preserve">1.  </w:t>
      </w:r>
      <w:r>
        <w:rPr>
          <w:rFonts w:ascii="Trebuchet MS" w:hAnsi="Trebuchet MS"/>
          <w:sz w:val="22"/>
          <w:lang w:val="fi-FI"/>
        </w:rPr>
        <w:t xml:space="preserve"> </w:t>
      </w:r>
      <w:r>
        <w:rPr>
          <w:rFonts w:ascii="Trebuchet MS" w:hAnsi="Trebuchet MS"/>
          <w:sz w:val="22"/>
          <w:lang w:val="id-ID"/>
        </w:rPr>
        <w:t>Team Kimia Barat</w:t>
      </w:r>
    </w:p>
    <w:p w:rsidR="00BF1A34" w:rsidRPr="004C7879" w:rsidRDefault="00BF1A34" w:rsidP="00BF1A34">
      <w:pPr>
        <w:tabs>
          <w:tab w:val="left" w:pos="1800"/>
          <w:tab w:val="left" w:pos="1980"/>
          <w:tab w:val="left" w:pos="5580"/>
          <w:tab w:val="left" w:pos="7200"/>
          <w:tab w:val="left" w:pos="7380"/>
        </w:tabs>
        <w:autoSpaceDE w:val="0"/>
        <w:autoSpaceDN w:val="0"/>
        <w:ind w:left="397"/>
        <w:jc w:val="both"/>
        <w:rPr>
          <w:rFonts w:ascii="Trebuchet MS" w:hAnsi="Trebuchet MS"/>
          <w:sz w:val="22"/>
          <w:lang w:val="id-ID"/>
        </w:rPr>
      </w:pPr>
      <w:r w:rsidRPr="00D2412B">
        <w:rPr>
          <w:rFonts w:ascii="Trebuchet MS" w:hAnsi="Trebuchet MS"/>
          <w:sz w:val="22"/>
          <w:lang w:val="fi-FI"/>
        </w:rPr>
        <w:t>Alokasi waktu</w:t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  <w:t>:</w:t>
      </w:r>
      <w:r>
        <w:rPr>
          <w:rFonts w:ascii="Trebuchet MS" w:hAnsi="Trebuchet MS"/>
          <w:sz w:val="22"/>
          <w:lang w:val="id-ID"/>
        </w:rPr>
        <w:t>120 Menit</w:t>
      </w:r>
      <w:r w:rsidRPr="00D2412B">
        <w:rPr>
          <w:rFonts w:ascii="Trebuchet MS" w:hAnsi="Trebuchet MS"/>
          <w:sz w:val="22"/>
          <w:lang w:val="fi-FI"/>
        </w:rPr>
        <w:tab/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ab/>
      </w:r>
      <w:r w:rsidRPr="00D2412B">
        <w:rPr>
          <w:rFonts w:ascii="Trebuchet MS" w:hAnsi="Trebuchet MS"/>
          <w:sz w:val="22"/>
          <w:lang w:val="fi-FI"/>
        </w:rPr>
        <w:tab/>
      </w:r>
      <w:r>
        <w:rPr>
          <w:rFonts w:ascii="Trebuchet MS" w:hAnsi="Trebuchet MS"/>
          <w:sz w:val="22"/>
          <w:lang w:val="fi-FI"/>
        </w:rPr>
        <w:t xml:space="preserve">   </w:t>
      </w:r>
    </w:p>
    <w:p w:rsidR="00BF1A34" w:rsidRPr="00D2412B" w:rsidRDefault="00BF1A34" w:rsidP="00BF1A34">
      <w:pPr>
        <w:autoSpaceDE w:val="0"/>
        <w:autoSpaceDN w:val="0"/>
        <w:ind w:left="397"/>
        <w:jc w:val="both"/>
        <w:rPr>
          <w:rFonts w:ascii="Trebuchet MS" w:hAnsi="Trebuchet MS"/>
          <w:sz w:val="22"/>
          <w:lang w:val="fi-FI"/>
        </w:rPr>
      </w:pPr>
      <w:r w:rsidRPr="00D2412B">
        <w:rPr>
          <w:rFonts w:ascii="Trebuchet MS" w:hAnsi="Trebuchet MS"/>
          <w:sz w:val="22"/>
          <w:lang w:val="fi-FI"/>
        </w:rPr>
        <w:tab/>
      </w:r>
      <w:r w:rsidRPr="00D2412B">
        <w:rPr>
          <w:rFonts w:ascii="Trebuchet MS" w:hAnsi="Trebuchet MS"/>
          <w:sz w:val="22"/>
          <w:lang w:val="fi-FI"/>
        </w:rPr>
        <w:tab/>
      </w:r>
      <w:r w:rsidRPr="00D2412B">
        <w:rPr>
          <w:rFonts w:ascii="Trebuchet MS" w:hAnsi="Trebuchet MS"/>
          <w:sz w:val="22"/>
          <w:lang w:val="fi-FI"/>
        </w:rPr>
        <w:tab/>
      </w:r>
    </w:p>
    <w:tbl>
      <w:tblPr>
        <w:tblpPr w:leftFromText="180" w:rightFromText="180" w:vertAnchor="text" w:tblpY="1"/>
        <w:tblOverlap w:val="never"/>
        <w:tblW w:w="14145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984"/>
        <w:gridCol w:w="2977"/>
        <w:gridCol w:w="1134"/>
        <w:gridCol w:w="2409"/>
        <w:gridCol w:w="2574"/>
        <w:gridCol w:w="1537"/>
        <w:gridCol w:w="897"/>
      </w:tblGrid>
      <w:tr w:rsidR="00BF1A34" w:rsidRPr="00D2412B" w:rsidTr="00CA3DF7">
        <w:tc>
          <w:tcPr>
            <w:tcW w:w="63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ind w:left="-108" w:right="-108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No.</w:t>
            </w:r>
          </w:p>
        </w:tc>
        <w:tc>
          <w:tcPr>
            <w:tcW w:w="198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841B18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SKL</w:t>
            </w:r>
          </w:p>
        </w:tc>
        <w:tc>
          <w:tcPr>
            <w:tcW w:w="297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sz w:val="22"/>
                <w:lang w:val="fi-FI"/>
              </w:rPr>
              <w:t>Indikator</w:t>
            </w: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Kls/</w:t>
            </w:r>
          </w:p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smt</w:t>
            </w:r>
          </w:p>
        </w:tc>
        <w:tc>
          <w:tcPr>
            <w:tcW w:w="24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Materi</w:t>
            </w:r>
          </w:p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pokok</w:t>
            </w:r>
          </w:p>
        </w:tc>
        <w:tc>
          <w:tcPr>
            <w:tcW w:w="257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Indikator soal</w:t>
            </w:r>
          </w:p>
        </w:tc>
        <w:tc>
          <w:tcPr>
            <w:tcW w:w="153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>
              <w:rPr>
                <w:rFonts w:ascii="Trebuchet MS" w:hAnsi="Trebuchet MS"/>
                <w:sz w:val="22"/>
                <w:lang w:val="fi-FI"/>
              </w:rPr>
              <w:t>Taksonomi</w:t>
            </w:r>
          </w:p>
        </w:tc>
        <w:tc>
          <w:tcPr>
            <w:tcW w:w="89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fi-FI"/>
              </w:rPr>
            </w:pPr>
            <w:r w:rsidRPr="00D2412B">
              <w:rPr>
                <w:rFonts w:ascii="Trebuchet MS" w:hAnsi="Trebuchet MS"/>
                <w:sz w:val="22"/>
                <w:lang w:val="fi-FI"/>
              </w:rPr>
              <w:t>Nomor</w:t>
            </w:r>
          </w:p>
          <w:p w:rsidR="00BF1A34" w:rsidRPr="00D2412B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</w:rPr>
            </w:pPr>
            <w:proofErr w:type="spellStart"/>
            <w:r w:rsidRPr="00D2412B">
              <w:rPr>
                <w:rFonts w:ascii="Trebuchet MS" w:hAnsi="Trebuchet MS"/>
                <w:sz w:val="22"/>
              </w:rPr>
              <w:t>Soal</w:t>
            </w:r>
            <w:proofErr w:type="spellEnd"/>
          </w:p>
        </w:tc>
      </w:tr>
      <w:tr w:rsidR="00BF1A34" w:rsidRPr="00D2412B" w:rsidTr="00CA3DF7">
        <w:tc>
          <w:tcPr>
            <w:tcW w:w="633" w:type="dxa"/>
            <w:tcBorders>
              <w:top w:val="double" w:sz="4" w:space="0" w:color="auto"/>
            </w:tcBorders>
          </w:tcPr>
          <w:p w:rsidR="00BF1A34" w:rsidRPr="00D2412B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Pr="000606CB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1</w:t>
            </w:r>
          </w:p>
          <w:p w:rsidR="00BF1A34" w:rsidRPr="00D2412B" w:rsidRDefault="00BF1A34" w:rsidP="00CA3DF7">
            <w:pPr>
              <w:autoSpaceDE w:val="0"/>
              <w:autoSpaceDN w:val="0"/>
              <w:spacing w:line="360" w:lineRule="auto"/>
              <w:rPr>
                <w:rFonts w:ascii="Trebuchet MS" w:hAnsi="Trebuchet MS"/>
              </w:rPr>
            </w:pPr>
          </w:p>
          <w:p w:rsidR="00BF1A34" w:rsidRPr="00D2412B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Pr="00D2412B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Pr="00D2412B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  <w:r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  <w:t>Kimia Dasar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  <w:r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  <w:t>Kimia Analisis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Calibri,Bold" w:eastAsia="Calibri" w:hAnsi="Calibri,Bold" w:cs="Calibri,Bold"/>
                <w:b/>
                <w:bCs/>
                <w:sz w:val="21"/>
                <w:szCs w:val="21"/>
                <w:lang w:val="id-ID"/>
              </w:rPr>
            </w:pPr>
          </w:p>
          <w:p w:rsidR="00BF1A34" w:rsidRPr="0041170A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Siswa mampu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memahami dan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menguasai pengetahuan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mengenai struktur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atom, sistem periodik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unsur, ikatan kimia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(jenis ikatan), tata nama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senyawa (anorganik dan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organik), persamaan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reaksi sederhana, dan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hukum-hukum dasar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kimia.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Trebuchet MS" w:hAnsi="Trebuchet MS"/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492E7" wp14:editId="5354B29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7208520" cy="0"/>
                      <wp:effectExtent l="12065" t="9525" r="889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8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.4pt;margin-top:5.9pt;width:5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izJg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"/>
                  </w:pict>
                </mc:Fallback>
              </mc:AlternateConten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Siswa mampu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mengaplikasikan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pengetahuan dan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pemahaman mengenai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struktur atom, sistem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periodik unsur, ikatan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kimia (jenis ikatan), tata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nama senyawa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anorganik dan organik),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persamaan reaksi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sederhana, dan hukumhukum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lastRenderedPageBreak/>
              <w:t>dasar kimia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Trebuchet MS" w:hAnsi="Trebuchet MS"/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54ECE6" wp14:editId="1C1138C8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-1905</wp:posOffset>
                      </wp:positionV>
                      <wp:extent cx="5307965" cy="635"/>
                      <wp:effectExtent l="5080" t="8255" r="1143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79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43.3pt;margin-top:-.15pt;width:417.9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"/>
                  </w:pict>
                </mc:Fallback>
              </mc:AlternateConten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noProof/>
                <w:sz w:val="21"/>
                <w:szCs w:val="21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C02A2" wp14:editId="56BDE0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111760</wp:posOffset>
                      </wp:positionV>
                      <wp:extent cx="7190740" cy="0"/>
                      <wp:effectExtent l="8255" t="13335" r="11430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0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-4.95pt;margin-top:8.8pt;width:566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"/>
                  </w:pict>
                </mc:Fallback>
              </mc:AlternateConten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Siswa mampu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memahami dan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menguasai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pengetahuan mengenai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larutan (non)-elektrolit,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asam-basa (sifat asambasa,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reaksi netralisasi,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pH asam-basa),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stoikiometri larutan,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larutan penyangga,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hidrolisis garam, Ksp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(bisa dalam kehidupan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id-ID"/>
              </w:rPr>
              <w:t>sehari-hari/industri)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</w:rPr>
            </w:pPr>
          </w:p>
          <w:p w:rsidR="00BF1A34" w:rsidRPr="0041170A" w:rsidRDefault="00BF1A34" w:rsidP="00CA3DF7">
            <w:pPr>
              <w:rPr>
                <w:rFonts w:ascii="Trebuchet MS" w:hAnsi="Trebuchet MS"/>
                <w:lang w:val="id-ID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lastRenderedPageBreak/>
              <w:t>X/1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X / 1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X / 2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X/2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Pr="00841B18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X/2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sz w:val="22"/>
                <w:lang w:val="id-ID"/>
              </w:rPr>
              <w:t>Struktur Atom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Pr="00801D84" w:rsidRDefault="00BF1A34" w:rsidP="00CA3DF7">
            <w:pPr>
              <w:autoSpaceDE w:val="0"/>
              <w:autoSpaceDN w:val="0"/>
              <w:rPr>
                <w:lang w:val="id-ID"/>
              </w:rPr>
            </w:pPr>
            <w:r w:rsidRPr="00801D84">
              <w:rPr>
                <w:sz w:val="22"/>
                <w:lang w:val="id-ID"/>
              </w:rPr>
              <w:t>Ikatan Kimia</w:t>
            </w: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 w:rsidRPr="00801D84">
              <w:rPr>
                <w:sz w:val="22"/>
                <w:lang w:val="id-ID"/>
              </w:rPr>
              <w:t>Hukum Dasar Kimia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 w:rsidRPr="00801D84">
              <w:rPr>
                <w:sz w:val="22"/>
                <w:lang w:val="id-ID"/>
              </w:rPr>
              <w:t>Hukum Dasar Kimia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lang w:val="id-ID"/>
              </w:rPr>
              <w:t>P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ersamaan</w:t>
            </w:r>
            <w:proofErr w:type="spellEnd"/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reaksi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sederhana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sz w:val="21"/>
                <w:szCs w:val="21"/>
                <w:lang w:val="id-ID"/>
              </w:rPr>
              <w:t>Larutan elektrolit –non elektrolit</w:t>
            </w: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</w:p>
          <w:p w:rsidR="00BF1A34" w:rsidRPr="002E7636" w:rsidRDefault="00BF1A34" w:rsidP="00CA3D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id-ID"/>
              </w:rPr>
            </w:pPr>
            <w:r>
              <w:rPr>
                <w:rFonts w:ascii="Calibri" w:hAnsi="Calibri" w:cs="Calibri"/>
                <w:sz w:val="21"/>
                <w:szCs w:val="21"/>
                <w:lang w:val="id-ID"/>
              </w:rPr>
              <w:t>Sifat asam basa</w:t>
            </w:r>
          </w:p>
        </w:tc>
        <w:tc>
          <w:tcPr>
            <w:tcW w:w="2574" w:type="dxa"/>
            <w:tcBorders>
              <w:top w:val="double" w:sz="4" w:space="0" w:color="auto"/>
            </w:tcBorders>
          </w:tcPr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  <w:r w:rsidRPr="00C82298">
              <w:rPr>
                <w:rFonts w:ascii="Times New Roman" w:hAnsi="Times New Roman"/>
              </w:rPr>
              <w:lastRenderedPageBreak/>
              <w:t>Diberikan  lambang unsur, peserta didik dapat menentukan konfigurasielektron</w:t>
            </w:r>
            <w:r>
              <w:rPr>
                <w:rFonts w:ascii="Times New Roman" w:hAnsi="Times New Roman"/>
              </w:rPr>
              <w:t xml:space="preserve"> dan letak nya dalam sistem periodik </w:t>
            </w:r>
            <w:r w:rsidRPr="00C82298">
              <w:rPr>
                <w:rFonts w:ascii="Times New Roman" w:hAnsi="Times New Roman"/>
              </w:rPr>
              <w:t>dengan</w:t>
            </w:r>
            <w:r>
              <w:rPr>
                <w:rFonts w:ascii="Times New Roman" w:hAnsi="Times New Roman"/>
              </w:rPr>
              <w:t xml:space="preserve"> </w:t>
            </w:r>
            <w:r w:rsidRPr="00C82298">
              <w:rPr>
                <w:rFonts w:ascii="Times New Roman" w:hAnsi="Times New Roman"/>
              </w:rPr>
              <w:t>benar</w:t>
            </w: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  <w:r w:rsidRPr="00F845FA">
              <w:rPr>
                <w:rFonts w:ascii="Times New Roman" w:hAnsi="Times New Roman"/>
              </w:rPr>
              <w:t>Disajikan gambar struktur Lewis siswa dapat menginterpretasi jenis ikatan yang terjadi dalam sebuah molekul</w:t>
            </w:r>
            <w:r>
              <w:rPr>
                <w:rFonts w:ascii="Times New Roman" w:hAnsi="Times New Roman"/>
              </w:rPr>
              <w:t>.</w:t>
            </w: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  <w:r w:rsidRPr="00801D84">
              <w:rPr>
                <w:rFonts w:ascii="Times New Roman" w:hAnsi="Times New Roman"/>
              </w:rPr>
              <w:t xml:space="preserve">Disajikan data volume gas yang terlibat dalam suatu reaksi siswa dapat menghitung volume gas </w:t>
            </w:r>
            <w:r w:rsidRPr="00801D84">
              <w:rPr>
                <w:rFonts w:ascii="Times New Roman" w:hAnsi="Times New Roman"/>
              </w:rPr>
              <w:lastRenderedPageBreak/>
              <w:t>yang dihasilkan berdasarkan hukum Gay Lussac</w:t>
            </w: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  <w:rPr>
                <w:rFonts w:ascii="Times New Roman" w:hAnsi="Times New Roman"/>
              </w:rPr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</w:pPr>
            <w:r>
              <w:t>Siswa dapat mengkonstrak massa zat yang terlibat dalam percobaan jika disajikan perbandingan massa sesuai dengan hukum Proust.</w:t>
            </w: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</w:pP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</w:pPr>
            <w:r>
              <w:t>Siswa  dapat menyusun sebuah persaman reaksi lengkap,jika disajikan sebuah wacana reaksi kimia yang terjadi dalam kehidupan sehari-hari.</w:t>
            </w: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</w:pPr>
          </w:p>
          <w:p w:rsidR="00BF1A34" w:rsidRPr="00EC4CA9" w:rsidRDefault="00BF1A34" w:rsidP="00CA3DF7">
            <w:pPr>
              <w:rPr>
                <w:lang w:val="id-ID"/>
              </w:rPr>
            </w:pPr>
            <w:r>
              <w:rPr>
                <w:lang w:val="id-ID"/>
              </w:rPr>
              <w:t>Siswa dapat menentukan sifat daya hantar listrik sebuah larutan berdasarkan data hasil percobaan uji larutan elektrolit</w:t>
            </w:r>
          </w:p>
          <w:p w:rsidR="00BF1A34" w:rsidRDefault="00BF1A34" w:rsidP="00CA3DF7">
            <w:pPr>
              <w:pStyle w:val="ListParagraph"/>
              <w:spacing w:before="120" w:after="120" w:line="240" w:lineRule="auto"/>
              <w:ind w:left="3"/>
            </w:pPr>
            <w:r>
              <w:t>Siswa dapat memprediksi pasangan asam basa konjugasi dalam sebuah reaksi kesetimbangan asam basa.</w:t>
            </w:r>
          </w:p>
          <w:p w:rsidR="00BF1A34" w:rsidRDefault="00BF1A34" w:rsidP="00CA3DF7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 xml:space="preserve">Disajikan data uji pH beberapa larutan siswa </w:t>
            </w:r>
            <w:r>
              <w:rPr>
                <w:lang w:val="id-ID"/>
              </w:rPr>
              <w:lastRenderedPageBreak/>
              <w:t>dapat memprediksi larutan yang bersifat penyangga.</w:t>
            </w:r>
          </w:p>
          <w:p w:rsidR="00BF1A34" w:rsidRDefault="00BF1A34" w:rsidP="00CA3DF7">
            <w:pPr>
              <w:spacing w:before="120" w:after="120"/>
              <w:rPr>
                <w:lang w:val="id-ID"/>
              </w:rPr>
            </w:pPr>
          </w:p>
          <w:p w:rsidR="00BF1A34" w:rsidRDefault="00BF1A34" w:rsidP="00CA3DF7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Siswa dapat menentukan sifat larutan hasil reaksi asam basa jika ditentukan komponen larutan</w:t>
            </w:r>
          </w:p>
          <w:p w:rsidR="00BF1A34" w:rsidRPr="0041170A" w:rsidRDefault="00BF1A34" w:rsidP="00CA3DF7">
            <w:pPr>
              <w:spacing w:before="120" w:after="120"/>
              <w:rPr>
                <w:lang w:val="id-ID"/>
              </w:rPr>
            </w:pPr>
            <w:r>
              <w:rPr>
                <w:lang w:val="id-ID"/>
              </w:rPr>
              <w:t>Siswa dapat menghitung pH suatu larutan basa jika diketahui komponen larutan tersebut</w:t>
            </w:r>
          </w:p>
        </w:tc>
        <w:tc>
          <w:tcPr>
            <w:tcW w:w="1537" w:type="dxa"/>
            <w:tcBorders>
              <w:top w:val="double" w:sz="4" w:space="0" w:color="auto"/>
            </w:tcBorders>
          </w:tcPr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 w:rsidRPr="00F845FA">
              <w:rPr>
                <w:lang w:val="id-ID"/>
              </w:rPr>
              <w:t>Pengetahuan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lastRenderedPageBreak/>
              <w:t>Aplikasi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Penalaran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Pengetahuan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Pengetahuan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Pengetahuan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 w:rsidR="00BF1A34" w:rsidRPr="00F845FA" w:rsidRDefault="00BF1A34" w:rsidP="00CA3DF7">
            <w:pPr>
              <w:autoSpaceDE w:val="0"/>
              <w:autoSpaceDN w:val="0"/>
              <w:rPr>
                <w:lang w:val="id-ID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vAlign w:val="center"/>
          </w:tcPr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 w:rsidRPr="00F845FA">
              <w:rPr>
                <w:rFonts w:ascii="Trebuchet MS" w:hAnsi="Trebuchet MS"/>
                <w:lang w:val="id-ID"/>
              </w:rPr>
              <w:t>1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2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lastRenderedPageBreak/>
              <w:t>3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4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5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6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7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lastRenderedPageBreak/>
              <w:t>8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9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</w:p>
          <w:p w:rsidR="00BF1A34" w:rsidRPr="00F845FA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  <w:lang w:val="id-ID"/>
              </w:rPr>
            </w:pPr>
            <w:r>
              <w:rPr>
                <w:rFonts w:ascii="Trebuchet MS" w:hAnsi="Trebuchet MS"/>
                <w:lang w:val="id-ID"/>
              </w:rPr>
              <w:t>10</w:t>
            </w: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</w:rPr>
            </w:pPr>
          </w:p>
          <w:p w:rsidR="00BF1A34" w:rsidRDefault="00BF1A34" w:rsidP="00CA3DF7">
            <w:pPr>
              <w:autoSpaceDE w:val="0"/>
              <w:autoSpaceDN w:val="0"/>
              <w:jc w:val="center"/>
              <w:rPr>
                <w:rFonts w:ascii="Trebuchet MS" w:hAnsi="Trebuchet MS"/>
              </w:rPr>
            </w:pPr>
          </w:p>
          <w:p w:rsidR="00BF1A34" w:rsidRPr="0041170A" w:rsidRDefault="00BF1A34" w:rsidP="00CA3DF7">
            <w:pPr>
              <w:autoSpaceDE w:val="0"/>
              <w:autoSpaceDN w:val="0"/>
              <w:rPr>
                <w:rFonts w:ascii="Trebuchet MS" w:hAnsi="Trebuchet MS"/>
                <w:lang w:val="id-ID"/>
              </w:rPr>
            </w:pPr>
          </w:p>
        </w:tc>
      </w:tr>
    </w:tbl>
    <w:p w:rsidR="004274B3" w:rsidRDefault="004274B3">
      <w:bookmarkStart w:id="0" w:name="_GoBack"/>
      <w:bookmarkEnd w:id="0"/>
    </w:p>
    <w:sectPr w:rsidR="004274B3" w:rsidSect="00BF1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34"/>
    <w:rsid w:val="004274B3"/>
    <w:rsid w:val="00B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2016-02-29T00:31:00Z</dcterms:created>
  <dcterms:modified xsi:type="dcterms:W3CDTF">2016-02-29T00:33:00Z</dcterms:modified>
</cp:coreProperties>
</file>